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书名：当代儒师培养书系·教师教育系列  文本解读与教案设计  小学语文阅读教学</w:t>
      </w:r>
    </w:p>
    <w:p>
      <w:r>
        <w:t>作者：俞学雷主编</w:t>
      </w:r>
    </w:p>
    <w:p>
      <w:r>
        <w:t>出版社：杭州：浙江大学出版社</w:t>
      </w:r>
    </w:p>
    <w:p>
      <w:r>
        <w:t>出版日期：2018.08</w:t>
      </w:r>
    </w:p>
    <w:p>
      <w:r>
        <w:t>总页数：284</w:t>
      </w:r>
    </w:p>
    <w:p>
      <w:r>
        <w:t>更多请访问教客网: www.jiaokey.com</w:t>
      </w:r>
    </w:p>
    <w:p>
      <w:r>
        <w:t>当代儒师培养书系·教师教育系列  文本解读与教案设计  小学语文阅读教学 评论地址：https://www.jiaokey.com/book/detail/96221964.html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