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空间与社会</w:t>
      </w:r>
    </w:p>
    <w:p>
      <w:r>
        <w:rPr>
          <w:rFonts w:ascii="宋体" w:hAnsi="宋体" w:eastAsia="宋体"/>
          <w:sz w:val="24"/>
        </w:rPr>
        <w:t>刘海岩,靳方华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空间与社会</w:t>
            </w:r>
          </w:p>
        </w:tc>
      </w:tr>
      <w:tr>
        <w:tc>
          <w:tcPr>
            <w:tcW w:type="dxa" w:w="4320"/>
          </w:tcPr>
          <w:p>
            <w:r>
              <w:t>作者</w:t>
            </w:r>
          </w:p>
        </w:tc>
        <w:tc>
          <w:tcPr>
            <w:tcW w:type="dxa" w:w="4320"/>
          </w:tcPr>
          <w:p>
            <w:r>
              <w:t>刘海岩,靳方华</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9787556305605</w:t>
            </w:r>
          </w:p>
        </w:tc>
      </w:tr>
      <w:tr>
        <w:tc>
          <w:tcPr>
            <w:tcW w:type="dxa" w:w="4320"/>
          </w:tcPr>
          <w:p>
            <w:r>
              <w:t>出版日期</w:t>
            </w:r>
          </w:p>
        </w:tc>
        <w:tc>
          <w:tcPr>
            <w:tcW w:type="dxa" w:w="4320"/>
          </w:tcPr>
          <w:p>
            <w:r>
              <w:t>2019-06-01</w:t>
            </w:r>
          </w:p>
        </w:tc>
      </w:tr>
      <w:tr>
        <w:tc>
          <w:tcPr>
            <w:tcW w:type="dxa" w:w="4320"/>
          </w:tcPr>
          <w:p>
            <w:r>
              <w:t>页数</w:t>
            </w:r>
          </w:p>
        </w:tc>
        <w:tc>
          <w:tcPr>
            <w:tcW w:type="dxa" w:w="4320"/>
          </w:tcPr>
          <w:p>
            <w:r>
              <w:t>392</w:t>
            </w:r>
          </w:p>
        </w:tc>
      </w:tr>
      <w:tr>
        <w:tc>
          <w:tcPr>
            <w:tcW w:type="dxa" w:w="4320"/>
          </w:tcPr>
          <w:p>
            <w:r>
              <w:t>价格</w:t>
            </w:r>
          </w:p>
        </w:tc>
        <w:tc>
          <w:tcPr>
            <w:tcW w:type="dxa" w:w="4320"/>
          </w:tcPr>
          <w:p>
            <w:r/>
          </w:p>
        </w:tc>
      </w:tr>
      <w:tr>
        <w:tc>
          <w:tcPr>
            <w:tcW w:type="dxa" w:w="4320"/>
          </w:tcPr>
          <w:p>
            <w:r>
              <w:t>关键词</w:t>
            </w:r>
          </w:p>
        </w:tc>
        <w:tc>
          <w:tcPr>
            <w:tcW w:type="dxa" w:w="4320"/>
          </w:tcPr>
          <w:p>
            <w:r>
              <w:t>城市史－天津</w:t>
            </w:r>
          </w:p>
        </w:tc>
      </w:tr>
      <w:tr>
        <w:tc>
          <w:tcPr>
            <w:tcW w:type="dxa" w:w="4320"/>
          </w:tcPr>
          <w:p>
            <w:r>
              <w:t>分类</w:t>
            </w:r>
          </w:p>
        </w:tc>
        <w:tc>
          <w:tcPr>
            <w:tcW w:type="dxa" w:w="4320"/>
          </w:tcPr>
          <w:p>
            <w:r>
              <w:t>地方史志</w:t>
            </w:r>
          </w:p>
        </w:tc>
      </w:tr>
    </w:tbl>
    <w:p/>
    <w:p>
      <w:pPr>
        <w:pStyle w:val="Heading1"/>
      </w:pPr>
      <w:r>
        <w:t>图书介绍</w:t>
      </w:r>
    </w:p>
    <w:p>
      <w:r>
        <w:t>本书是以近代天津城市演变为例，研究社会发展和城市空间的学术著作。本书从天津的水道与城市的形成、城市的空间结构、交通与城市空间、人口结构、社会演变、天津买办等六个部分阐述了城市空间的演变与社会变革中密切的关系。作者在书中把生态、空间与社会结合在一起，从新的视角重新审视近代的天津，能够将19至20世纪之交天津社会的近代化历程完整、立体地呈现给现在的读者，同时对近代城市的社会阶层和群体结构也提出了独到的见解。本书具有较强的史料价值和学术价值。</w:t>
      </w:r>
    </w:p>
    <w:p/>
    <w:p>
      <w:r>
        <w:t>本书出售、求购地址：https://www.jiaokey.com/book/detail/96296708.html</w:t>
      </w:r>
    </w:p>
    <w:p>
      <w:r>
        <w:t>更多地方史志图书推荐：https://www.jiaokey.com</w:t>
      </w:r>
    </w:p>
    <w:p>
      <w:r>
        <w:t>刘海岩,靳方华 其他作品：https://www.jiaokey.com/tag/刘海岩,靳方华.html</w:t>
      </w:r>
    </w:p>
    <w:p>
      <w:r>
        <w:t>天津：天津社会科学院出版社 出版图书：https://www.jiaokey.com/tag/天津：天津社会科学院出版社.html</w:t>
      </w:r>
    </w:p>
    <w:p>
      <w:r>
        <w:t>关键词搜索：https://www.jiaokey.com/tag/城市史－天津.html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