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忽必烈和他的世界帝国</w:t>
      </w:r>
    </w:p>
    <w:p>
      <w:r>
        <w:rPr>
          <w:rFonts w:ascii="宋体" w:hAnsi="宋体" w:eastAsia="宋体"/>
          <w:sz w:val="24"/>
        </w:rPr>
        <w:t>莫里斯·罗沙比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忽必烈和他的世界帝国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莫里斯·罗沙比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本书出售、求购地址：https://www.jiaokey.com/book/detail/96320902.html</w:t>
      </w:r>
    </w:p>
    <w:p>
      <w:r>
        <w:t>更多人物传记：按学科分图书推荐：https://www.jiaokey.com</w:t>
      </w:r>
    </w:p>
    <w:p>
      <w:r>
        <w:t>莫里斯·罗沙比 其他作品：https://www.jiaokey.com/tag/莫里斯·罗沙比.html</w:t>
      </w:r>
    </w:p>
    <w:p>
      <w:r>
        <w:t>关键词搜索：https://www.jiaokey.com/tag/忽必烈和他的世界帝国.html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