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抢险救援探索与实践</w:t>
      </w:r>
    </w:p>
    <w:p>
      <w:r>
        <w:rPr>
          <w:rFonts w:ascii="宋体" w:hAnsi="宋体" w:eastAsia="宋体"/>
          <w:sz w:val="24"/>
        </w:rPr>
        <w:t>张利荣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抢险救援探索与实践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9787210088639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灾害及其防治</w:t>
            </w:r>
          </w:p>
        </w:tc>
      </w:tr>
    </w:tbl>
    <w:p/>
    <w:p>
      <w:pPr>
        <w:pStyle w:val="Heading1"/>
      </w:pPr>
      <w:r>
        <w:t>图书介绍</w:t>
      </w:r>
    </w:p>
    <w:p>
      <w:r>
        <w:t>武警水电部队，主要执行在重大自然灾害（水灾、地震等）发生时的抢险救援任务及承担国家重要水电站、堤坝等的建设维护任务。该书是武警水电部队在历次抢险救援任务中获得的宝贵经验的总结。作者是武警水电部队总工程师，其每篇文章，多为历次抢险救援任务结束后的总结与思考，来源于实践，并在实践基础上展开理论探索，如针对特定类型的险情，在对真实抢险救援行动中遇到的具体问题做出分析后，提出更好的预案、技术手段改良的设想等。该书对抢险救援工作有关的专业人员有一定的参考价值。</w:t>
      </w:r>
    </w:p>
    <w:p/>
    <w:p>
      <w:r>
        <w:t>本书出售、求购地址：https://www.jiaokey.com/book/detail/96327353.html</w:t>
      </w:r>
    </w:p>
    <w:p>
      <w:r>
        <w:t>更多灾害及其防治图书推荐：https://www.jiaokey.com</w:t>
      </w:r>
    </w:p>
    <w:p>
      <w:r>
        <w:t>张利荣 其他作品：https://www.jiaokey.com/tag/张利荣.html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关键词搜索：https://www.jiaokey.com/tag/抢险救援探索与实践.html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