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 第2版</w:t>
      </w:r>
    </w:p>
    <w:p>
      <w:r>
        <w:rPr>
          <w:rFonts w:ascii="宋体" w:hAnsi="宋体" w:eastAsia="宋体"/>
          <w:sz w:val="24"/>
        </w:rPr>
        <w:t>张志强，达贵纯主编；闫正冰，彭树娟，付芳芳副主编；谢云峰主审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张志强，达贵纯主编；闫正冰，彭树娟，付芳芳副主编；谢云峰主审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978-7-5624-9889-6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汽车-机械学-中等专业学校-教材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是从汽车专业的需求出发，详细介绍了跟汽车专业相关的机械基础知识。全书共有4个项目19个任务，分别介绍了常用机构、动力传动、机械联接、常见零件及润滑等方面的内容。本书的语言简洁，结构合理，选择内容非常适合现在中职汽车类专业的学生使用。</w:t>
      </w:r>
    </w:p>
    <w:p/>
    <w:p>
      <w:r>
        <w:t>本书出售、求购地址：https://www.jiaokey.com/book/detail/96330199.html</w:t>
      </w:r>
    </w:p>
    <w:p>
      <w:r>
        <w:t>更多相关图书推荐：https://www.jiaokey.com</w:t>
      </w:r>
    </w:p>
    <w:p>
      <w:r>
        <w:t>张志强，达贵纯主编；闫正冰，彭树娟，付芳芳副主编；谢云峰主审 其他作品：https://www.jiaokey.com/tag/张志强，达贵纯主编；闫正冰，彭树娟，付芳芳副主编；谢云峰主审.html</w:t>
      </w:r>
    </w:p>
    <w:p>
      <w:r>
        <w:t>关键词搜索：https://www.jiaokey.com/tag/汽车-机械学-中等专业学校-教材.html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