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学生安全风险教育  教师用书  一年级</w:t>
      </w:r>
    </w:p>
    <w:p>
      <w:r>
        <w:rPr>
          <w:rFonts w:ascii="宋体" w:hAnsi="宋体" w:eastAsia="宋体"/>
          <w:sz w:val="24"/>
        </w:rPr>
        <w:t>育安信息科技有限公司,陈小平总,胡治盛,王川,高雅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学生安全风险教育  教师用书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育安信息科技有限公司,陈小平总,胡治盛,王川,高雅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9787570122363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本书出售、求购地址：https://www.jiaokey.com/book/detail/96351902.html</w:t>
      </w:r>
    </w:p>
    <w:p>
      <w:r>
        <w:t>更多各科教学法、教学参考书图书推荐：https://www.jiaokey.com</w:t>
      </w:r>
    </w:p>
    <w:p>
      <w:r>
        <w:t>育安信息科技有限公司,陈小平总,胡治盛,王川,高雅 其他作品：https://www.jiaokey.com/tag/育安信息科技有限公司,陈小平总,胡治盛,王川,高雅.html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关键词搜索：https://www.jiaokey.com/tag/安全教育-小学-教学参考资料.html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