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书名：核心素养理念下高中数学教学的策略研究</w:t>
      </w:r>
    </w:p>
    <w:p>
      <w:r>
        <w:t>作者：张杰著</w:t>
      </w:r>
    </w:p>
    <w:p>
      <w:r>
        <w:t>出版社：长春：吉林人民出版社</w:t>
      </w:r>
    </w:p>
    <w:p>
      <w:r>
        <w:t>出版日期：2021.08</w:t>
      </w:r>
    </w:p>
    <w:p>
      <w:r>
        <w:t>总页数：168</w:t>
      </w:r>
    </w:p>
    <w:p>
      <w:r>
        <w:t>更多请访问教客网: www.jiaokey.com</w:t>
      </w:r>
    </w:p>
    <w:p>
      <w:r>
        <w:t>核心素养理念下高中数学教学的策略研究 评论地址：https://www.jiaokey.com/book/detail/96353554.html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