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书名：无花果  曾广兰艺术掠影</w:t>
      </w:r>
    </w:p>
    <w:p>
      <w:r>
        <w:t>作者：盛长柱，张磊编者；洛阳职业技术学院组织编写</w:t>
      </w:r>
    </w:p>
    <w:p>
      <w:r>
        <w:t>出版社：郑州：河南文艺出版社</w:t>
      </w:r>
    </w:p>
    <w:p>
      <w:r>
        <w:t>出版日期：2024.12</w:t>
      </w:r>
    </w:p>
    <w:p>
      <w:r>
        <w:t>总页数：429</w:t>
      </w:r>
    </w:p>
    <w:p>
      <w:r>
        <w:t>更多请访问教客网: www.jiaokey.com</w:t>
      </w:r>
    </w:p>
    <w:p>
      <w:r>
        <w:t>无花果  曾广兰艺术掠影 评论地址：https://www.jiaokey.com/book/detail/96367844.html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