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陕西省2018-2022年度职业教育质量报告  高职篇、中职篇</w:t>
      </w:r>
    </w:p>
    <w:p>
      <w:r>
        <w:rPr>
          <w:rFonts w:ascii="宋体" w:hAnsi="宋体" w:eastAsia="宋体"/>
          <w:sz w:val="24"/>
        </w:rPr>
        <w:t>陕西省教育厅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陕西省2018-2022年度职业教育质量报告  高职篇、中职篇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9787576340167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高等职业教育-教育质量-研究报告-陕西-2018～2022-中等专业学校-教育质量-研究报告-陕西-2018～2022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世界各国职业技术教育概况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陕西省2018-2022年度职业教育质量报告》（高职篇、中职篇）分别汇集了陕西高等职业教育和中等职业教育2018-2022年度质量报告，每年的质量报告主要包括七个方面：基本情况、学生发展、教学改革、服务贡献、国际影响、政策保障、挑战与展望等，全面反映陕西职业教育历年来改革创新发展的成就、存在的问题和面对的挑战，便于社会各界、考生和家长进一步了解陕西职业教育改革创新发展的实际情况，增强各职业院校间的相互学习、取长补短、加快发展，引领全省职业教育不断深化改革、强化内涵建设、实现职业教育的高质量发展。该书的读者主要为政府职业教育管理人员、职业院校教学和管理人员、高校和研究机构研究人员以及行业企业、考生家长等社会相关人员。</w:t>
      </w:r>
    </w:p>
    <w:p/>
    <w:p>
      <w:r>
        <w:t>本书出售、求购地址：https://www.jiaokey.com/book/detail/96378907.html</w:t>
      </w:r>
    </w:p>
    <w:p>
      <w:r>
        <w:t>更多世界各国职业技术教育概况图书推荐：https://www.jiaokey.com</w:t>
      </w:r>
    </w:p>
    <w:p>
      <w:r>
        <w:t>陕西省教育厅 其他作品：https://www.jiaokey.com/tag/陕西省教育厅.html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关键词搜索：https://www.jiaokey.com/tag/高等职业教育-教育质量-研究报告-陕西-2018～2022-中等专业学校-教育质量-研究报告-陕西-2018～2022.html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