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有机化学  第4版</w:t>
      </w:r>
    </w:p>
    <w:p>
      <w:r>
        <w:rPr>
          <w:rFonts w:ascii="宋体" w:hAnsi="宋体" w:eastAsia="宋体"/>
          <w:sz w:val="24"/>
        </w:rPr>
        <w:t>陈金珠,聂旭亮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有机化学  第4版</w:t>
            </w:r>
          </w:p>
        </w:tc>
      </w:tr>
      <w:tr>
        <w:tc>
          <w:tcPr>
            <w:tcW w:type="dxa" w:w="4320"/>
          </w:tcPr>
          <w:p>
            <w:r>
              <w:t>作者</w:t>
            </w:r>
          </w:p>
        </w:tc>
        <w:tc>
          <w:tcPr>
            <w:tcW w:type="dxa" w:w="4320"/>
          </w:tcPr>
          <w:p>
            <w:r>
              <w:t>陈金珠,聂旭亮</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9787576344547</w:t>
            </w:r>
          </w:p>
        </w:tc>
      </w:tr>
      <w:tr>
        <w:tc>
          <w:tcPr>
            <w:tcW w:type="dxa" w:w="4320"/>
          </w:tcPr>
          <w:p>
            <w:r>
              <w:t>出版日期</w:t>
            </w:r>
          </w:p>
        </w:tc>
        <w:tc>
          <w:tcPr>
            <w:tcW w:type="dxa" w:w="4320"/>
          </w:tcPr>
          <w:p>
            <w:r>
              <w:t>2024-08-01</w:t>
            </w:r>
          </w:p>
        </w:tc>
      </w:tr>
      <w:tr>
        <w:tc>
          <w:tcPr>
            <w:tcW w:type="dxa" w:w="4320"/>
          </w:tcPr>
          <w:p>
            <w:r>
              <w:t>页数</w:t>
            </w:r>
          </w:p>
        </w:tc>
        <w:tc>
          <w:tcPr>
            <w:tcW w:type="dxa" w:w="4320"/>
          </w:tcPr>
          <w:p>
            <w:r>
              <w:t>355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有机化学</w:t>
            </w:r>
          </w:p>
        </w:tc>
      </w:tr>
    </w:tbl>
    <w:p/>
    <w:p>
      <w:pPr>
        <w:pStyle w:val="Heading1"/>
      </w:pPr>
      <w:r>
        <w:t>图书介绍</w:t>
      </w:r>
    </w:p>
    <w:p>
      <w:r>
        <w:t>本书以普通高等学校化工、农林教学大纲和硕士研究生入学统一考试大纲为依据，以培养“厚基础、强能力、高素质、广适应”的创新型专业人才为目的，广泛借鉴国内外同类教材的优点，结合编者多年的教学经验编写而成。全书共分16章，绪论部分介绍有机化学相关的基本知识，第1-14章着重介绍各类有机化合物的结构与性质，第15章集中介绍波谱技术在有机分析中的应用。全书在保持系统性的基础上，分散难点，突出重点，借以培养学生科学的思维能力、分析和解决问题的能力及创新能力。本书可以作为普通高等院校开设化学类公共基础课的相关学科专业的教学用书，也可以供相关科技工作者及科研人员参考使用。</w:t>
      </w:r>
    </w:p>
    <w:p/>
    <w:p>
      <w:r>
        <w:t>本书出售、求购地址：https://www.jiaokey.com/book/detail/96379095.html</w:t>
      </w:r>
    </w:p>
    <w:p>
      <w:r>
        <w:t>更多有机化学图书推荐：https://www.jiaokey.com</w:t>
      </w:r>
    </w:p>
    <w:p>
      <w:r>
        <w:t>陈金珠,聂旭亮 其他作品：https://www.jiaokey.com/tag/陈金珠,聂旭亮.html</w:t>
      </w:r>
    </w:p>
    <w:p>
      <w:r>
        <w:t>北京：北京理工大学出版社 出版图书：https://www.jiaokey.com/tag/北京：北京理工大学出版社.html</w:t>
      </w:r>
    </w:p>
    <w:p>
      <w:r>
        <w:t>关键词搜索：https://www.jiaokey.com/tag/有机化学  第4版.html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