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航道工程施工  活页式</w:t>
      </w:r>
    </w:p>
    <w:p>
      <w:r>
        <w:rPr>
          <w:rFonts w:ascii="宋体" w:hAnsi="宋体" w:eastAsia="宋体"/>
          <w:sz w:val="24"/>
        </w:rPr>
        <w:t>李炳蔚,冯治刚,李爱君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航道工程施工  活页式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李炳蔚,冯治刚,李爱君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9787568099615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航道工程-工程施工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水路运输</w:t>
            </w:r>
          </w:p>
        </w:tc>
      </w:tr>
    </w:tbl>
    <w:p/>
    <w:p>
      <w:r>
        <w:t>本书出售、求购地址：https://www.jiaokey.com/book/detail/96383111.html</w:t>
      </w:r>
    </w:p>
    <w:p>
      <w:r>
        <w:t>更多水路运输图书推荐：https://www.jiaokey.com</w:t>
      </w:r>
    </w:p>
    <w:p>
      <w:r>
        <w:t>李炳蔚,冯治刚,李爱君 其他作品：https://www.jiaokey.com/tag/李炳蔚,冯治刚,李爱君.html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关键词搜索：https://www.jiaokey.com/tag/航道工程-工程施工.html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